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419425" w14:textId="77777777" w:rsidR="00ED76ED" w:rsidRDefault="00ED76ED" w:rsidP="00ED76ED">
      <w:pPr>
        <w:overflowPunct w:val="0"/>
        <w:autoSpaceDE w:val="0"/>
        <w:autoSpaceDN w:val="0"/>
        <w:adjustRightInd w:val="0"/>
        <w:jc w:val="right"/>
        <w:rPr>
          <w:b/>
          <w:szCs w:val="20"/>
        </w:rPr>
      </w:pPr>
      <w:r w:rsidRPr="00ED76ED">
        <w:rPr>
          <w:b/>
          <w:szCs w:val="20"/>
        </w:rPr>
        <w:t xml:space="preserve">Projektas </w:t>
      </w:r>
    </w:p>
    <w:p w14:paraId="3EFC6096" w14:textId="5C6A3992" w:rsidR="004C1E09" w:rsidRPr="00A12A7E" w:rsidRDefault="004C1E09" w:rsidP="00A12A7E">
      <w:pPr>
        <w:overflowPunct w:val="0"/>
        <w:autoSpaceDE w:val="0"/>
        <w:autoSpaceDN w:val="0"/>
        <w:adjustRightInd w:val="0"/>
        <w:ind w:right="-273"/>
        <w:jc w:val="center"/>
        <w:rPr>
          <w:szCs w:val="20"/>
        </w:rPr>
      </w:pPr>
      <w:r>
        <w:rPr>
          <w:noProof/>
          <w:lang w:val="en-US"/>
        </w:rPr>
        <w:drawing>
          <wp:inline distT="0" distB="0" distL="0" distR="0" wp14:anchorId="4ABAF06F" wp14:editId="00A6A25A">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14:paraId="7312324E" w14:textId="77777777" w:rsidR="00ED76ED" w:rsidRDefault="00ED76ED" w:rsidP="00ED76ED">
      <w:pPr>
        <w:overflowPunct w:val="0"/>
        <w:autoSpaceDE w:val="0"/>
        <w:autoSpaceDN w:val="0"/>
        <w:adjustRightInd w:val="0"/>
        <w:jc w:val="center"/>
        <w:rPr>
          <w:b/>
          <w:szCs w:val="20"/>
        </w:rPr>
      </w:pPr>
      <w:r>
        <w:rPr>
          <w:b/>
        </w:rPr>
        <w:t>ANYKŠČIŲ RAJONO SAVIVALDYBĖS</w:t>
      </w:r>
    </w:p>
    <w:p w14:paraId="1C20D60C" w14:textId="77777777" w:rsidR="00ED76ED" w:rsidRDefault="00ED76ED" w:rsidP="00ED76ED">
      <w:pPr>
        <w:overflowPunct w:val="0"/>
        <w:autoSpaceDE w:val="0"/>
        <w:autoSpaceDN w:val="0"/>
        <w:adjustRightInd w:val="0"/>
        <w:jc w:val="center"/>
        <w:rPr>
          <w:b/>
          <w:szCs w:val="20"/>
        </w:rPr>
      </w:pPr>
      <w:r>
        <w:rPr>
          <w:b/>
        </w:rPr>
        <w:t>TARYBA</w:t>
      </w:r>
    </w:p>
    <w:p w14:paraId="32C039A4" w14:textId="77777777" w:rsidR="00ED76ED" w:rsidRPr="00A12A7E" w:rsidRDefault="00ED76ED" w:rsidP="00ED76ED">
      <w:pPr>
        <w:overflowPunct w:val="0"/>
        <w:autoSpaceDE w:val="0"/>
        <w:autoSpaceDN w:val="0"/>
        <w:adjustRightInd w:val="0"/>
        <w:jc w:val="center"/>
        <w:rPr>
          <w:b/>
        </w:rPr>
      </w:pPr>
    </w:p>
    <w:p w14:paraId="137013A9" w14:textId="77777777" w:rsidR="00ED76ED" w:rsidRDefault="00ED76ED" w:rsidP="00ED76ED">
      <w:pPr>
        <w:overflowPunct w:val="0"/>
        <w:autoSpaceDE w:val="0"/>
        <w:autoSpaceDN w:val="0"/>
        <w:adjustRightInd w:val="0"/>
        <w:jc w:val="center"/>
        <w:rPr>
          <w:b/>
        </w:rPr>
      </w:pPr>
      <w:r>
        <w:rPr>
          <w:b/>
        </w:rPr>
        <w:t>SPRENDIMAS</w:t>
      </w:r>
    </w:p>
    <w:p w14:paraId="4DAEEE05" w14:textId="77777777" w:rsidR="00ED76ED" w:rsidRDefault="00ED76ED" w:rsidP="00ED76ED">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sidR="004C1E09">
        <w:rPr>
          <w:b/>
          <w:caps/>
        </w:rPr>
        <w:t xml:space="preserve">UŽDAROSIOS AKCINĖS BENDROVĖS </w:t>
      </w:r>
      <w:r w:rsidR="00D67E41">
        <w:rPr>
          <w:b/>
          <w:caps/>
        </w:rPr>
        <w:t>„ANYKŠČIŲ vandenys</w:t>
      </w:r>
      <w:r w:rsidR="005A6778">
        <w:rPr>
          <w:b/>
          <w:caps/>
        </w:rPr>
        <w:t>“</w:t>
      </w:r>
      <w:r>
        <w:rPr>
          <w:b/>
          <w:caps/>
        </w:rPr>
        <w:t xml:space="preserve"> ĮSTATINIO KAPITALO DIDINIMO</w:t>
      </w:r>
    </w:p>
    <w:p w14:paraId="4AEE156D" w14:textId="77777777" w:rsidR="00ED76ED" w:rsidRDefault="00ED76ED" w:rsidP="00ED76ED">
      <w:pPr>
        <w:overflowPunct w:val="0"/>
        <w:autoSpaceDE w:val="0"/>
        <w:autoSpaceDN w:val="0"/>
        <w:adjustRightInd w:val="0"/>
        <w:jc w:val="center"/>
        <w:rPr>
          <w:szCs w:val="20"/>
        </w:rPr>
      </w:pPr>
    </w:p>
    <w:p w14:paraId="2AB8C7BF" w14:textId="5C2F244C" w:rsidR="00ED76ED" w:rsidRDefault="00000000" w:rsidP="00ED76ED">
      <w:pPr>
        <w:overflowPunct w:val="0"/>
        <w:autoSpaceDE w:val="0"/>
        <w:autoSpaceDN w:val="0"/>
        <w:adjustRightInd w:val="0"/>
        <w:jc w:val="center"/>
        <w:rPr>
          <w:szCs w:val="20"/>
        </w:rPr>
      </w:pPr>
      <w:fldSimple w:instr=" FILLIN &quot;data&quot; \* MERGEFORMAT ">
        <w:r w:rsidR="009B298A">
          <w:t>202</w:t>
        </w:r>
        <w:r w:rsidR="001D17AA">
          <w:t>4</w:t>
        </w:r>
        <w:r w:rsidR="009B298A">
          <w:t xml:space="preserve"> m.</w:t>
        </w:r>
        <w:r w:rsidR="00B47ACD">
          <w:t xml:space="preserve"> </w:t>
        </w:r>
        <w:r w:rsidR="00A12A7E">
          <w:t xml:space="preserve">birželio 28 </w:t>
        </w:r>
        <w:r w:rsidR="00ED76ED">
          <w:t>d.</w:t>
        </w:r>
      </w:fldSimple>
      <w:r w:rsidR="009B298A">
        <w:t xml:space="preserve"> Nr. 1-T-</w:t>
      </w:r>
      <w:r w:rsidR="00A12A7E">
        <w:t>226</w:t>
      </w:r>
      <w:r w:rsidR="00ED76ED">
        <w:fldChar w:fldCharType="begin"/>
      </w:r>
      <w:r w:rsidR="00ED76ED">
        <w:instrText xml:space="preserve"> FILLIN "indeksas" \* MERGEFORMAT </w:instrText>
      </w:r>
      <w:r w:rsidR="00ED76ED">
        <w:fldChar w:fldCharType="end"/>
      </w:r>
    </w:p>
    <w:p w14:paraId="0DD3B95D" w14:textId="77777777" w:rsidR="00ED76ED" w:rsidRDefault="00ED76ED" w:rsidP="00ED76ED">
      <w:pPr>
        <w:overflowPunct w:val="0"/>
        <w:autoSpaceDE w:val="0"/>
        <w:autoSpaceDN w:val="0"/>
        <w:adjustRightInd w:val="0"/>
        <w:jc w:val="center"/>
        <w:rPr>
          <w:b/>
          <w:szCs w:val="20"/>
        </w:rPr>
      </w:pPr>
      <w:r>
        <w:t>Anykščiai</w:t>
      </w:r>
    </w:p>
    <w:p w14:paraId="0E7AE97F" w14:textId="77777777" w:rsidR="00ED76ED" w:rsidRDefault="00ED76ED" w:rsidP="00ED76ED">
      <w:pPr>
        <w:pStyle w:val="Pagrindinistekstas"/>
        <w:rPr>
          <w:bCs w:val="0"/>
        </w:rPr>
      </w:pPr>
    </w:p>
    <w:p w14:paraId="1C5C7645" w14:textId="57F86156" w:rsidR="00ED76ED" w:rsidRPr="000045AE" w:rsidRDefault="001D17AA" w:rsidP="00A12A7E">
      <w:pPr>
        <w:spacing w:line="360" w:lineRule="auto"/>
        <w:ind w:firstLine="720"/>
        <w:jc w:val="both"/>
      </w:pPr>
      <w:r w:rsidRPr="001D17AA">
        <w:t xml:space="preserve">Vadovaudamasi Lietuvos Respublikos vietos savivaldos įstatymo </w:t>
      </w:r>
      <w:r w:rsidR="00100E7C">
        <w:t>15</w:t>
      </w:r>
      <w:r w:rsidRPr="001D17AA">
        <w:t xml:space="preserve"> straipsnio 2 dalies </w:t>
      </w:r>
      <w:r w:rsidR="00100E7C">
        <w:t>1</w:t>
      </w:r>
      <w:r w:rsidRPr="001D17AA">
        <w:t>9 punkt</w:t>
      </w:r>
      <w:r w:rsidR="00100E7C">
        <w:t>u</w:t>
      </w:r>
      <w:r w:rsidR="00077ACC">
        <w:t>,</w:t>
      </w:r>
      <w:r w:rsidR="00ED76ED">
        <w:t xml:space="preserve"> Lietuvos Respublikos valstybės ir savivaldybių turto valdymo, naudojimo ir disponavimo juo įstatymo 22 straipsnio</w:t>
      </w:r>
      <w:r w:rsidR="004407B3">
        <w:t xml:space="preserve"> 1 dalies 2 punktu, 2 </w:t>
      </w:r>
      <w:r w:rsidR="004407B3" w:rsidRPr="00741216">
        <w:t xml:space="preserve">dalies </w:t>
      </w:r>
      <w:r w:rsidR="00255FBB" w:rsidRPr="00255FBB">
        <w:t>2, 5, 7</w:t>
      </w:r>
      <w:r w:rsidR="00741216" w:rsidRPr="00255FBB">
        <w:t xml:space="preserve"> ir</w:t>
      </w:r>
      <w:r w:rsidR="00255FBB" w:rsidRPr="00255FBB">
        <w:t xml:space="preserve"> 9</w:t>
      </w:r>
      <w:r w:rsidR="00ED76ED" w:rsidRPr="00255FBB">
        <w:t xml:space="preserve"> </w:t>
      </w:r>
      <w:r w:rsidR="00ED76ED" w:rsidRPr="00741216">
        <w:t>punktais</w:t>
      </w:r>
      <w:r w:rsidR="00ED76ED" w:rsidRPr="000E1191">
        <w:t xml:space="preserve">, </w:t>
      </w:r>
      <w:r w:rsidR="00ED76ED">
        <w:t>Lietuvos Respublikos akcinių bendrovių įstaty</w:t>
      </w:r>
      <w:r w:rsidR="004C1E09">
        <w:t>mo 20 straipsnio</w:t>
      </w:r>
      <w:r w:rsidR="007858E5">
        <w:t xml:space="preserve"> 1 dalies</w:t>
      </w:r>
      <w:r w:rsidR="004C1E09">
        <w:t xml:space="preserve"> 18</w:t>
      </w:r>
      <w:r w:rsidR="00703635">
        <w:t xml:space="preserve"> punktu</w:t>
      </w:r>
      <w:r w:rsidR="00ED76ED">
        <w:t>, 45 straipsnio 1 dalimi, 49 straipsnio 2 dalimi, 50 straipsniu, Sprendimo investuoti valstybės ir savivaldybių turtą priėmimo tvarkos aprašo, patvirtinto Lietuvos Respublikos Vyriausybės 2007 m. liepos 4 d. nutarimu Nr. 758 „Dėl sprendimo investuoti valstybės ir savivaldybių turtą priėmimo tvarkos aprašo patvirtinimo“, 5 punktu</w:t>
      </w:r>
      <w:r w:rsidR="00030521">
        <w:t xml:space="preserve">, </w:t>
      </w:r>
      <w:r w:rsidR="00030521" w:rsidRPr="00030521">
        <w:t>Anykščių rajono savivaldybės vardu sudaromų sutarčių pasirašymo tvarkos aprašo, patvirtinto Anykščių rajono savivaldybės tarybos 2020 m. vasario 27 d. sprendimu Nr. 1-TS-41 „Dėl Anykščių rajono savivaldybės vardu sudaromų sutarčių pasirašymo tvarkos aprašo patvirtinimo“, 7 punktu</w:t>
      </w:r>
      <w:r w:rsidR="00030521">
        <w:t>,</w:t>
      </w:r>
      <w:r w:rsidR="00100E7C">
        <w:t xml:space="preserve"> </w:t>
      </w:r>
      <w:r w:rsidR="00030521" w:rsidRPr="00030521">
        <w:t>Anykščių rajono savivaldybės 2024–2026 strateginio veiklos plano, patvirtinto Anykščių rajono savivaldybės tarybos 2024 m. sausio 25 d. sprendimu Nr. 1-TS-1 „Dėl Anykščių rajono savivaldybės 2024–2026 metų strateginio veiklos plano patvirtinimo“, 8 program</w:t>
      </w:r>
      <w:r w:rsidR="00100E7C">
        <w:t>a</w:t>
      </w:r>
      <w:r w:rsidR="00030521" w:rsidRPr="00030521">
        <w:t xml:space="preserve"> „Savivaldybės objektų priežiūros ir plėtros programa“ priemone 008-01-02-8.1.3.21 (TP) „Vandens gerinimo, geležies šalinimo sistemų įrengimas Anykščių rajono gyvenvietėse“</w:t>
      </w:r>
      <w:r w:rsidR="00100E7C">
        <w:t xml:space="preserve"> bei atsižvelgdama į </w:t>
      </w:r>
      <w:r w:rsidR="006866F5" w:rsidRPr="006866F5">
        <w:t>Anykščių rajono savivaldybės mero 202</w:t>
      </w:r>
      <w:r w:rsidR="006866F5">
        <w:t>4</w:t>
      </w:r>
      <w:r w:rsidR="006866F5" w:rsidRPr="006866F5">
        <w:t xml:space="preserve"> m. </w:t>
      </w:r>
      <w:r w:rsidR="00100E7C">
        <w:t>birželio</w:t>
      </w:r>
      <w:r w:rsidR="002E5A0C">
        <w:t xml:space="preserve"> 12 </w:t>
      </w:r>
      <w:r w:rsidR="006866F5" w:rsidRPr="006866F5">
        <w:t>d. potvarkį Nr. 1-MP-</w:t>
      </w:r>
      <w:r w:rsidR="002E5A0C">
        <w:t xml:space="preserve">325 </w:t>
      </w:r>
      <w:r w:rsidR="006866F5">
        <w:t>„D</w:t>
      </w:r>
      <w:r w:rsidR="006866F5" w:rsidRPr="006866F5">
        <w:t xml:space="preserve">ėl pasiūlymo dėl sprendimo investuoti </w:t>
      </w:r>
      <w:r w:rsidR="006866F5">
        <w:t>A</w:t>
      </w:r>
      <w:r w:rsidR="006866F5" w:rsidRPr="006866F5">
        <w:t>nykščių rajono savivaldybės turtą priėmimo teikimo</w:t>
      </w:r>
      <w:r w:rsidR="006866F5">
        <w:t>“</w:t>
      </w:r>
      <w:r w:rsidR="00030521" w:rsidRPr="00030521">
        <w:t xml:space="preserve"> </w:t>
      </w:r>
      <w:r w:rsidR="00100E7C">
        <w:t xml:space="preserve">, </w:t>
      </w:r>
      <w:r w:rsidR="00030521" w:rsidRPr="00030521">
        <w:t>uždarosios akcinės bendrovės „Anykščių vandenys“ 2024 m. balandžio 22 d. prašymą Nr. SD-85 „</w:t>
      </w:r>
      <w:bookmarkStart w:id="0" w:name="_Hlk165962270"/>
      <w:r w:rsidR="00030521" w:rsidRPr="00030521">
        <w:t>Dėl savivaldybės turto piniginio investavimo ir bendrovės įstatinio kapitalo didinimo</w:t>
      </w:r>
      <w:bookmarkEnd w:id="0"/>
      <w:r w:rsidR="00030521" w:rsidRPr="00030521">
        <w:t>“</w:t>
      </w:r>
      <w:r w:rsidR="00ED76ED">
        <w:t>, Anykščių rajono savivaldybės taryba</w:t>
      </w:r>
      <w:r w:rsidR="00A12A7E">
        <w:t xml:space="preserve"> </w:t>
      </w:r>
      <w:r w:rsidR="00D67E41">
        <w:t xml:space="preserve"> </w:t>
      </w:r>
      <w:r w:rsidR="00ED76ED">
        <w:t>n u s p r e n d ž i a:</w:t>
      </w:r>
    </w:p>
    <w:p w14:paraId="4DEF26B6" w14:textId="5E46BD34" w:rsidR="00030521" w:rsidRDefault="00A970FF" w:rsidP="00A12A7E">
      <w:pPr>
        <w:pStyle w:val="Pagrindinistekstas"/>
        <w:spacing w:line="360" w:lineRule="auto"/>
        <w:ind w:firstLine="720"/>
        <w:rPr>
          <w:bCs w:val="0"/>
        </w:rPr>
      </w:pPr>
      <w:r>
        <w:rPr>
          <w:bCs w:val="0"/>
        </w:rPr>
        <w:t>1.</w:t>
      </w:r>
      <w:r w:rsidR="00077ACC">
        <w:rPr>
          <w:bCs w:val="0"/>
        </w:rPr>
        <w:t xml:space="preserve"> </w:t>
      </w:r>
      <w:r w:rsidR="00ED76ED">
        <w:rPr>
          <w:bCs w:val="0"/>
        </w:rPr>
        <w:t>Investuo</w:t>
      </w:r>
      <w:r>
        <w:rPr>
          <w:bCs w:val="0"/>
        </w:rPr>
        <w:t xml:space="preserve">ti į uždarąją akcinę bendrovę </w:t>
      </w:r>
      <w:r w:rsidR="00D67E41">
        <w:rPr>
          <w:bCs w:val="0"/>
        </w:rPr>
        <w:t>„Anykščių vandenys</w:t>
      </w:r>
      <w:r w:rsidR="007858E5">
        <w:rPr>
          <w:bCs w:val="0"/>
        </w:rPr>
        <w:t>“ (kodas 154</w:t>
      </w:r>
      <w:r w:rsidR="00D67E41">
        <w:rPr>
          <w:bCs w:val="0"/>
        </w:rPr>
        <w:t>138664</w:t>
      </w:r>
      <w:r>
        <w:rPr>
          <w:bCs w:val="0"/>
        </w:rPr>
        <w:t>)</w:t>
      </w:r>
      <w:r w:rsidR="00703635">
        <w:rPr>
          <w:bCs w:val="0"/>
        </w:rPr>
        <w:t>,</w:t>
      </w:r>
      <w:r w:rsidR="00ED76ED">
        <w:t xml:space="preserve"> padi</w:t>
      </w:r>
      <w:r w:rsidR="00703635">
        <w:t>dinant uždarosios</w:t>
      </w:r>
      <w:r w:rsidR="00ED76ED">
        <w:t xml:space="preserve"> akcinė</w:t>
      </w:r>
      <w:r w:rsidR="00077ACC">
        <w:t xml:space="preserve">s bendrovės </w:t>
      </w:r>
      <w:r w:rsidR="00D67E41">
        <w:t>„Anykščių vandenys</w:t>
      </w:r>
      <w:r w:rsidR="007858E5">
        <w:t>“</w:t>
      </w:r>
      <w:r w:rsidR="00ED76ED">
        <w:t xml:space="preserve"> įstatinį kapitalą Anykščių rajono savivaldy</w:t>
      </w:r>
      <w:r w:rsidR="000C1AE2">
        <w:t>bės piniginiu įnašu –</w:t>
      </w:r>
      <w:r w:rsidR="00030521">
        <w:t xml:space="preserve"> </w:t>
      </w:r>
      <w:bookmarkStart w:id="1" w:name="_Hlk169093385"/>
      <w:r w:rsidR="00100E7C" w:rsidRPr="00100E7C">
        <w:t xml:space="preserve">79 999,98 eurų (septyniasdešimt devynių tūkstančių devynių šimtų devyniasdešimt devynių eurų, devyniasdešimt aštuonių centų) </w:t>
      </w:r>
      <w:bookmarkEnd w:id="1"/>
      <w:r w:rsidR="00030521" w:rsidRPr="00030521">
        <w:t xml:space="preserve">sumą, didinant uždarosios akcinės bendrovės „Anykščių vandenys“ įstatinį kapitalą, išleidžiant Anykščių rajono savivaldybei nuosavybės teise priklausančias </w:t>
      </w:r>
      <w:r w:rsidR="00100E7C" w:rsidRPr="00100E7C">
        <w:t xml:space="preserve">275 862 (du šimtus septyniasdešimt penkis tūkstančius aštuonis šimtus šešiasdešimt </w:t>
      </w:r>
      <w:r w:rsidR="00100E7C" w:rsidRPr="00100E7C">
        <w:lastRenderedPageBreak/>
        <w:t>dvi)</w:t>
      </w:r>
      <w:r w:rsidR="00030521" w:rsidRPr="00030521">
        <w:t xml:space="preserve"> paprastąsias vardines akcijas, vienos akcijos nominali vertė 0,29 Eur (dvidešimt devyni centai). Akcijos emisijos kaina lygi jų nominaliai vertei. </w:t>
      </w:r>
    </w:p>
    <w:p w14:paraId="7150DB8B" w14:textId="750C7D8F" w:rsidR="00275031" w:rsidRPr="00E94075" w:rsidRDefault="00B37754" w:rsidP="00A12A7E">
      <w:pPr>
        <w:pStyle w:val="Pagrindinistekstas"/>
        <w:spacing w:line="360" w:lineRule="auto"/>
        <w:ind w:firstLine="720"/>
        <w:rPr>
          <w:bCs w:val="0"/>
        </w:rPr>
      </w:pPr>
      <w:r>
        <w:rPr>
          <w:bCs w:val="0"/>
        </w:rPr>
        <w:t>2</w:t>
      </w:r>
      <w:r w:rsidR="00ED76ED">
        <w:rPr>
          <w:bCs w:val="0"/>
        </w:rPr>
        <w:t>. Įgalioti Anykščių rajono savivaldybės administrac</w:t>
      </w:r>
      <w:r w:rsidR="009632FE">
        <w:rPr>
          <w:bCs w:val="0"/>
        </w:rPr>
        <w:t>ijos direktorių</w:t>
      </w:r>
      <w:r w:rsidR="00ED76ED">
        <w:rPr>
          <w:bCs w:val="0"/>
        </w:rPr>
        <w:t xml:space="preserve"> Anykščių rajono savivaldybės vardu pasirašyt</w:t>
      </w:r>
      <w:r w:rsidR="00E94075">
        <w:rPr>
          <w:bCs w:val="0"/>
        </w:rPr>
        <w:t>i Akcijų pasirašymo sutartį.</w:t>
      </w:r>
    </w:p>
    <w:p w14:paraId="46035144" w14:textId="77777777" w:rsidR="00E94075" w:rsidRDefault="00E94075" w:rsidP="00A12A7E">
      <w:pPr>
        <w:pStyle w:val="Pagrindinistekstas"/>
        <w:spacing w:line="360" w:lineRule="auto"/>
        <w:ind w:firstLine="720"/>
        <w:contextualSpacing/>
        <w:rPr>
          <w:szCs w:val="24"/>
        </w:rPr>
      </w:pPr>
      <w:r>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8517B98" w14:textId="77777777" w:rsidR="00ED76ED" w:rsidRDefault="00ED76ED" w:rsidP="00ED76ED">
      <w:pPr>
        <w:pStyle w:val="Pagrindinistekstas"/>
        <w:rPr>
          <w:bCs w:val="0"/>
        </w:rPr>
      </w:pPr>
    </w:p>
    <w:p w14:paraId="316024D5" w14:textId="77777777" w:rsidR="00030521" w:rsidRDefault="00030521" w:rsidP="00ED76ED">
      <w:pPr>
        <w:overflowPunct w:val="0"/>
        <w:autoSpaceDE w:val="0"/>
        <w:autoSpaceDN w:val="0"/>
        <w:adjustRightInd w:val="0"/>
      </w:pPr>
    </w:p>
    <w:p w14:paraId="3BA6DF82" w14:textId="77777777" w:rsidR="00030521" w:rsidRDefault="00030521" w:rsidP="00ED76ED">
      <w:pPr>
        <w:overflowPunct w:val="0"/>
        <w:autoSpaceDE w:val="0"/>
        <w:autoSpaceDN w:val="0"/>
        <w:adjustRightInd w:val="0"/>
      </w:pPr>
    </w:p>
    <w:p w14:paraId="28CA1BBE" w14:textId="77777777" w:rsidR="00030521" w:rsidRDefault="00030521" w:rsidP="00ED76ED">
      <w:pPr>
        <w:overflowPunct w:val="0"/>
        <w:autoSpaceDE w:val="0"/>
        <w:autoSpaceDN w:val="0"/>
        <w:adjustRightInd w:val="0"/>
      </w:pPr>
    </w:p>
    <w:p w14:paraId="79E47085" w14:textId="77777777" w:rsidR="00030521" w:rsidRDefault="00030521" w:rsidP="00ED76ED">
      <w:pPr>
        <w:overflowPunct w:val="0"/>
        <w:autoSpaceDE w:val="0"/>
        <w:autoSpaceDN w:val="0"/>
        <w:adjustRightInd w:val="0"/>
      </w:pPr>
    </w:p>
    <w:p w14:paraId="38FF1A2F" w14:textId="6C970D41" w:rsidR="00ED76ED" w:rsidRDefault="00ED76ED" w:rsidP="00ED76ED">
      <w:pPr>
        <w:overflowPunct w:val="0"/>
        <w:autoSpaceDE w:val="0"/>
        <w:autoSpaceDN w:val="0"/>
        <w:adjustRightInd w:val="0"/>
      </w:pPr>
      <w:r>
        <w:t>Meras</w:t>
      </w:r>
      <w:r w:rsidR="00B03255">
        <w:tab/>
      </w:r>
      <w:r w:rsidR="00B03255">
        <w:tab/>
      </w:r>
      <w:r w:rsidR="00B03255">
        <w:tab/>
      </w:r>
      <w:r w:rsidR="00B03255">
        <w:tab/>
      </w:r>
      <w:r w:rsidR="00B03255">
        <w:tab/>
      </w:r>
      <w:r w:rsidR="00B03255">
        <w:tab/>
      </w:r>
      <w:r w:rsidR="00B03255">
        <w:tab/>
      </w:r>
      <w:r w:rsidR="00B03255">
        <w:tab/>
      </w:r>
      <w:r w:rsidR="00B03255">
        <w:tab/>
      </w:r>
      <w:r>
        <w:tab/>
        <w:t xml:space="preserve"> </w:t>
      </w:r>
      <w:r w:rsidR="00030521">
        <w:t xml:space="preserve">            </w:t>
      </w:r>
      <w:r>
        <w:t xml:space="preserve"> </w:t>
      </w:r>
      <w:r w:rsidR="00030521">
        <w:t>Kęstutis Tubis</w:t>
      </w:r>
    </w:p>
    <w:p w14:paraId="2D9C5E1C" w14:textId="77777777" w:rsidR="00ED76ED" w:rsidRDefault="00ED76ED" w:rsidP="00ED76ED">
      <w:pPr>
        <w:tabs>
          <w:tab w:val="right" w:pos="9638"/>
        </w:tabs>
        <w:overflowPunct w:val="0"/>
        <w:autoSpaceDE w:val="0"/>
        <w:autoSpaceDN w:val="0"/>
        <w:adjustRightInd w:val="0"/>
      </w:pPr>
    </w:p>
    <w:p w14:paraId="62D31443" w14:textId="77777777" w:rsidR="00ED76ED" w:rsidRDefault="00ED76ED" w:rsidP="00ED76ED">
      <w:pPr>
        <w:tabs>
          <w:tab w:val="right" w:pos="9638"/>
        </w:tabs>
        <w:overflowPunct w:val="0"/>
        <w:autoSpaceDE w:val="0"/>
        <w:autoSpaceDN w:val="0"/>
        <w:adjustRightInd w:val="0"/>
        <w:jc w:val="center"/>
      </w:pPr>
    </w:p>
    <w:p w14:paraId="56BD421A" w14:textId="77777777" w:rsidR="00ED76ED" w:rsidRDefault="00ED76ED" w:rsidP="00ED76ED">
      <w:pPr>
        <w:overflowPunct w:val="0"/>
        <w:autoSpaceDE w:val="0"/>
        <w:autoSpaceDN w:val="0"/>
        <w:adjustRightInd w:val="0"/>
      </w:pPr>
    </w:p>
    <w:p w14:paraId="359DD1A3" w14:textId="77777777" w:rsidR="00ED76ED" w:rsidRDefault="00ED76ED" w:rsidP="00ED76ED">
      <w:pPr>
        <w:overflowPunct w:val="0"/>
        <w:autoSpaceDE w:val="0"/>
        <w:autoSpaceDN w:val="0"/>
        <w:adjustRightInd w:val="0"/>
      </w:pPr>
    </w:p>
    <w:p w14:paraId="02802D2A" w14:textId="77777777" w:rsidR="002C62B6" w:rsidRDefault="002C62B6"/>
    <w:p w14:paraId="0A515AA9" w14:textId="77777777" w:rsidR="00613295" w:rsidRDefault="00613295"/>
    <w:p w14:paraId="6E0FB3ED" w14:textId="77777777" w:rsidR="00613295" w:rsidRDefault="00613295"/>
    <w:p w14:paraId="6B767436" w14:textId="77777777" w:rsidR="00613295" w:rsidRDefault="00613295"/>
    <w:p w14:paraId="3A55268A" w14:textId="77777777" w:rsidR="00613295" w:rsidRDefault="00613295"/>
    <w:p w14:paraId="6FB45DC3" w14:textId="77777777" w:rsidR="00613295" w:rsidRDefault="00613295"/>
    <w:p w14:paraId="757DF5AD" w14:textId="77777777" w:rsidR="00613295" w:rsidRDefault="00613295"/>
    <w:p w14:paraId="7C46E727" w14:textId="77777777" w:rsidR="00613295" w:rsidRDefault="00613295"/>
    <w:p w14:paraId="471EC65E" w14:textId="77777777" w:rsidR="00613295" w:rsidRDefault="00613295"/>
    <w:p w14:paraId="02ACE017" w14:textId="77777777" w:rsidR="00613295" w:rsidRDefault="00613295"/>
    <w:p w14:paraId="3D1D80F6" w14:textId="77777777" w:rsidR="003D7515" w:rsidRDefault="003D7515"/>
    <w:p w14:paraId="2FE93676" w14:textId="77777777" w:rsidR="00613295" w:rsidRDefault="00613295"/>
    <w:p w14:paraId="20DB1639" w14:textId="77777777" w:rsidR="00613295" w:rsidRDefault="00613295"/>
    <w:p w14:paraId="0FF05BE1" w14:textId="77777777" w:rsidR="00516EC4" w:rsidRDefault="00516EC4"/>
    <w:p w14:paraId="1301920B" w14:textId="77777777" w:rsidR="00516EC4" w:rsidRDefault="00516EC4"/>
    <w:p w14:paraId="3E4C7887" w14:textId="77777777" w:rsidR="00E51B72" w:rsidRDefault="00E51B72"/>
    <w:p w14:paraId="16B8A64B" w14:textId="77777777" w:rsidR="00E51B72" w:rsidRDefault="00E51B72"/>
    <w:p w14:paraId="44D03727" w14:textId="77777777" w:rsidR="00E51B72" w:rsidRDefault="00E51B72"/>
    <w:p w14:paraId="02E0BDF2" w14:textId="77777777" w:rsidR="00B03255" w:rsidRDefault="00B03255"/>
    <w:p w14:paraId="02E39A2D" w14:textId="77777777" w:rsidR="00B03255" w:rsidRDefault="00B03255"/>
    <w:p w14:paraId="41C5451A" w14:textId="77777777" w:rsidR="00030521" w:rsidRDefault="00030521"/>
    <w:p w14:paraId="2F13756D" w14:textId="77777777" w:rsidR="00030521" w:rsidRDefault="00030521"/>
    <w:p w14:paraId="66797FF4" w14:textId="77777777" w:rsidR="00030521" w:rsidRDefault="00030521"/>
    <w:p w14:paraId="709E58BC" w14:textId="77777777" w:rsidR="00613295" w:rsidRDefault="00613295" w:rsidP="00613295">
      <w:pPr>
        <w:jc w:val="center"/>
        <w:rPr>
          <w:b/>
        </w:rPr>
      </w:pPr>
    </w:p>
    <w:p w14:paraId="05BF1177" w14:textId="77777777" w:rsidR="00613295" w:rsidRPr="00613295" w:rsidRDefault="00613295" w:rsidP="00613295">
      <w:pPr>
        <w:overflowPunct w:val="0"/>
        <w:autoSpaceDE w:val="0"/>
        <w:autoSpaceDN w:val="0"/>
        <w:adjustRightInd w:val="0"/>
        <w:jc w:val="center"/>
        <w:rPr>
          <w:b/>
          <w:szCs w:val="20"/>
        </w:rPr>
      </w:pPr>
      <w:r w:rsidRPr="00180B27">
        <w:rPr>
          <w:b/>
        </w:rPr>
        <w:lastRenderedPageBreak/>
        <w:t>SAVIVALDYBĖS TARYBOS SP</w:t>
      </w:r>
      <w:r>
        <w:rPr>
          <w:b/>
        </w:rPr>
        <w:t>RENDIMO „</w:t>
      </w: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Pr>
          <w:b/>
          <w:caps/>
        </w:rPr>
        <w:t xml:space="preserve">UŽDAROSIOS AKCINĖS BENDROVĖS </w:t>
      </w:r>
      <w:r w:rsidR="00B3385C">
        <w:rPr>
          <w:b/>
          <w:caps/>
        </w:rPr>
        <w:t>„ANYKŠČIŲ</w:t>
      </w:r>
      <w:r w:rsidR="00D67E41">
        <w:rPr>
          <w:b/>
          <w:caps/>
        </w:rPr>
        <w:t xml:space="preserve"> vandenys</w:t>
      </w:r>
      <w:r w:rsidR="00B3385C">
        <w:rPr>
          <w:b/>
          <w:caps/>
        </w:rPr>
        <w:t>“</w:t>
      </w:r>
      <w:r>
        <w:rPr>
          <w:b/>
          <w:caps/>
        </w:rPr>
        <w:t xml:space="preserve"> ĮSTATINIO KAPITALO DIDINIMO</w:t>
      </w:r>
      <w:r>
        <w:rPr>
          <w:b/>
        </w:rPr>
        <w:t xml:space="preserve">“ </w:t>
      </w:r>
      <w:r w:rsidRPr="00180B27">
        <w:rPr>
          <w:b/>
        </w:rPr>
        <w:t xml:space="preserve">PROJEKTO </w:t>
      </w:r>
      <w:r>
        <w:rPr>
          <w:b/>
        </w:rPr>
        <w:t>AIŠKINAMASIS RAŠTAS</w:t>
      </w:r>
    </w:p>
    <w:p w14:paraId="0E0DC718" w14:textId="77777777" w:rsidR="00613295" w:rsidRDefault="00613295" w:rsidP="00613295">
      <w:pPr>
        <w:ind w:firstLine="720"/>
        <w:jc w:val="both"/>
        <w:rPr>
          <w:b/>
        </w:rPr>
      </w:pPr>
    </w:p>
    <w:p w14:paraId="419B946C" w14:textId="77777777" w:rsidR="00613295" w:rsidRDefault="00613295" w:rsidP="00613295">
      <w:pPr>
        <w:tabs>
          <w:tab w:val="left" w:pos="993"/>
        </w:tabs>
        <w:jc w:val="both"/>
        <w:rPr>
          <w:b/>
        </w:rPr>
      </w:pPr>
      <w:r>
        <w:rPr>
          <w:b/>
        </w:rPr>
        <w:t xml:space="preserve">1. </w:t>
      </w:r>
      <w:r w:rsidRPr="00BD6314">
        <w:rPr>
          <w:b/>
        </w:rPr>
        <w:t>Sprendimo projekto tikslai ir uždaviniai:</w:t>
      </w:r>
    </w:p>
    <w:p w14:paraId="0899CFA0" w14:textId="77777777" w:rsidR="00613295" w:rsidRDefault="00613295" w:rsidP="00613295">
      <w:pPr>
        <w:tabs>
          <w:tab w:val="left" w:pos="993"/>
        </w:tabs>
        <w:jc w:val="both"/>
        <w:rPr>
          <w:b/>
        </w:rPr>
      </w:pPr>
    </w:p>
    <w:p w14:paraId="2D05EF56" w14:textId="5F4D54F0" w:rsidR="004C7435" w:rsidRDefault="00613295" w:rsidP="0089226B">
      <w:pPr>
        <w:spacing w:line="360" w:lineRule="auto"/>
        <w:ind w:firstLine="720"/>
        <w:jc w:val="both"/>
      </w:pPr>
      <w:r>
        <w:t xml:space="preserve">Gautas </w:t>
      </w:r>
      <w:r w:rsidR="00D949C8">
        <w:t xml:space="preserve">uždarosios akcinės bendrovės </w:t>
      </w:r>
      <w:r w:rsidR="00B3385C">
        <w:t>„</w:t>
      </w:r>
      <w:r w:rsidR="00D949C8">
        <w:t>Anykščių</w:t>
      </w:r>
      <w:r w:rsidR="0089005D">
        <w:t xml:space="preserve"> vandenys</w:t>
      </w:r>
      <w:r w:rsidR="00B3385C">
        <w:t>“ (to</w:t>
      </w:r>
      <w:r w:rsidR="00E51B72">
        <w:t xml:space="preserve">liau </w:t>
      </w:r>
      <w:r w:rsidR="000960F7">
        <w:t>– bendrovė) 202</w:t>
      </w:r>
      <w:r w:rsidR="00030521">
        <w:t>4</w:t>
      </w:r>
      <w:r w:rsidR="000960F7">
        <w:t xml:space="preserve"> m. kovo</w:t>
      </w:r>
      <w:r w:rsidR="0089005D">
        <w:t xml:space="preserve"> 2</w:t>
      </w:r>
      <w:r w:rsidR="000960F7">
        <w:t>2 d. prašymas Nr. SD-</w:t>
      </w:r>
      <w:r w:rsidR="00030521">
        <w:t>85</w:t>
      </w:r>
      <w:r w:rsidR="0089005D">
        <w:t xml:space="preserve"> „</w:t>
      </w:r>
      <w:r w:rsidR="00030521" w:rsidRPr="00030521">
        <w:t>Dėl savivaldybės turto piniginio investavimo ir bendrovės įstatinio kapitalo didinimo</w:t>
      </w:r>
      <w:r w:rsidR="002F0BF9">
        <w:t>“, kuriame pra</w:t>
      </w:r>
      <w:r w:rsidR="000960F7">
        <w:t xml:space="preserve">šoma </w:t>
      </w:r>
      <w:r w:rsidR="0089226B" w:rsidRPr="0089226B">
        <w:t>padidinti Bendrovės įstatinį kapitalą piniginiu įnašu 100,00  (Vienas šimtas tūkstančių  Eur 00 ct.) tūkst. Eur suma</w:t>
      </w:r>
      <w:r w:rsidR="00100E7C">
        <w:t>:</w:t>
      </w:r>
      <w:r w:rsidR="0089226B" w:rsidRPr="0089226B">
        <w:t xml:space="preserve"> 80,00  tūkst. Eur  skirti vandens gerinimo, geležies šalinimo sistemų  įrengimui Latavėnų k., Anykščių r. sav. ir 20,00 tūkst. Eur – 9 išvadų paklojimui.  </w:t>
      </w:r>
      <w:r w:rsidR="004A7026">
        <w:t xml:space="preserve"> </w:t>
      </w:r>
    </w:p>
    <w:p w14:paraId="617E82EA" w14:textId="53E3842F" w:rsidR="0089226B" w:rsidRDefault="00EF3105" w:rsidP="0089226B">
      <w:pPr>
        <w:spacing w:line="360" w:lineRule="auto"/>
        <w:ind w:firstLine="720"/>
        <w:jc w:val="both"/>
      </w:pPr>
      <w:r w:rsidRPr="00EF3105">
        <w:t>Anykščių rajono savivaldybės 2024–2026 strateginio veiklos plano, patvirtinto Anykščių rajono savivaldybės tarybos 2024 m. sausio 25 d. sprendimu Nr. 1-TS-1 „Dėl Anykščių rajono savivaldybės 2024–2026 metų strateginio veiklos plano patvirtinimo“, 8 programos „Savivaldybės objektų priežiūros ir plėtros programa“ priemon</w:t>
      </w:r>
      <w:r>
        <w:t>ėje</w:t>
      </w:r>
      <w:r w:rsidRPr="00EF3105">
        <w:t xml:space="preserve"> 008-01-02-8.1.3.21 (TP) „Vandens gerinimo, geležies šalinimo sistemų įrengimas Anykščių rajono gyvenvietėse“</w:t>
      </w:r>
      <w:r>
        <w:t xml:space="preserve"> numatyta </w:t>
      </w:r>
      <w:r w:rsidRPr="0089226B">
        <w:t>80,00  tūkst. Eur</w:t>
      </w:r>
      <w:r>
        <w:t>.</w:t>
      </w:r>
      <w:r w:rsidRPr="0089226B">
        <w:t xml:space="preserve">  </w:t>
      </w:r>
      <w:r w:rsidR="004A7026">
        <w:t xml:space="preserve">    </w:t>
      </w:r>
    </w:p>
    <w:p w14:paraId="4348B9E1" w14:textId="77777777" w:rsidR="0089226B" w:rsidRDefault="004A7026" w:rsidP="0089226B">
      <w:pPr>
        <w:spacing w:line="360" w:lineRule="auto"/>
        <w:ind w:firstLine="720"/>
        <w:jc w:val="both"/>
      </w:pPr>
      <w:r>
        <w:t>Piniginis įnašas bus panaudotas</w:t>
      </w:r>
      <w:r w:rsidR="006E1E2D">
        <w:t xml:space="preserve"> </w:t>
      </w:r>
      <w:r w:rsidR="0089226B" w:rsidRPr="0089226B">
        <w:t xml:space="preserve">Latavėnų kaimo Anykščių r. sav.,  vandens gerinimo įrenginių  (toliau VGĮ) statybai. </w:t>
      </w:r>
    </w:p>
    <w:p w14:paraId="6EF6BF84" w14:textId="77777777" w:rsidR="0089226B" w:rsidRDefault="0089226B" w:rsidP="0089226B">
      <w:pPr>
        <w:spacing w:line="360" w:lineRule="auto"/>
        <w:ind w:firstLine="720"/>
        <w:jc w:val="both"/>
      </w:pPr>
      <w:r>
        <w:t xml:space="preserve">Pastačius naujus VGĮ, bus užtikrintas Latavėnų kaimo gyventojams reikalavimus atitinkančio geriamojo vandens tiekimas,  bus užtikrinta tiekiamo vandens kokybė, prisidedama prie gamtos, gruntinio bei paviršinio vandens užterštumo mažinimo. Plėtojantis verslui, prie vandentvarkos infrastruktūros prisijungs nauji vartotojai, taip pat vartotojai, naudojantys šulinio vandenį. Investicijos pagerins gyventojų sveikatos apsaugą, vartotojams bus suteikta galimybė savo reikmėms naudoti kokybišką vandenį.  </w:t>
      </w:r>
    </w:p>
    <w:p w14:paraId="0B1E295C" w14:textId="4F195E92" w:rsidR="0089226B" w:rsidRDefault="0089226B" w:rsidP="0089226B">
      <w:pPr>
        <w:spacing w:line="360" w:lineRule="auto"/>
        <w:ind w:firstLine="720"/>
        <w:jc w:val="both"/>
      </w:pPr>
      <w:r>
        <w:t xml:space="preserve">Įgyvendinus projektą, sumažės netvarkomų ar decentralizuotai tvarkomų nuotekų kiekis Anykščių aglomeracijoje. </w:t>
      </w:r>
    </w:p>
    <w:p w14:paraId="43595713" w14:textId="55B10E95" w:rsidR="0089226B" w:rsidRDefault="0089226B" w:rsidP="0089226B">
      <w:pPr>
        <w:spacing w:line="360" w:lineRule="auto"/>
        <w:ind w:firstLine="720"/>
        <w:jc w:val="both"/>
      </w:pPr>
      <w:r>
        <w:t xml:space="preserve">Projektas užtikrins Geriamojo vandens tiekimo ir nuotekų tvarkymo įstatymo vykdymą. </w:t>
      </w:r>
      <w:r w:rsidR="004B6C39">
        <w:t>Akcininkas Anykščių rajono savivaldyb</w:t>
      </w:r>
      <w:r w:rsidR="001C2AB3">
        <w:t>ė įgyvendina</w:t>
      </w:r>
      <w:r>
        <w:t xml:space="preserve"> </w:t>
      </w:r>
      <w:bookmarkStart w:id="2" w:name="_Hlk165965767"/>
      <w:r w:rsidRPr="0089226B">
        <w:t>Anykščių rajono savivaldybės 2024–2026 strateginio veiklos plano, patvirtinto Anykščių rajono savivaldybės tarybos 2024 m. sausio 25 d. sprendimu Nr. 1-TS-1 „Dėl Anykščių rajono savivaldybės 2024–2026 metų strateginio veiklos plano patvirtinimo“, 8 programos „Savivaldybės objektų priežiūros ir plėtros programa“ priemon</w:t>
      </w:r>
      <w:r>
        <w:t>ę</w:t>
      </w:r>
      <w:r w:rsidRPr="0089226B">
        <w:t xml:space="preserve"> 008-01-02-8.1.3.21 (TP) „Vandens gerinimo, geležies šalinimo sistemų įrengimas Anykščių rajono gyvenvietėse“</w:t>
      </w:r>
      <w:bookmarkEnd w:id="2"/>
      <w:r w:rsidR="00EF3105">
        <w:t>.</w:t>
      </w:r>
      <w:r w:rsidRPr="0089226B">
        <w:t xml:space="preserve"> </w:t>
      </w:r>
      <w:r w:rsidR="002A744E">
        <w:t xml:space="preserve">      </w:t>
      </w:r>
    </w:p>
    <w:p w14:paraId="0F068A22" w14:textId="14F7066A" w:rsidR="0089226B" w:rsidRDefault="002A744E" w:rsidP="0089226B">
      <w:pPr>
        <w:spacing w:line="360" w:lineRule="auto"/>
        <w:ind w:firstLine="720"/>
        <w:jc w:val="both"/>
      </w:pPr>
      <w:r>
        <w:t xml:space="preserve"> Siūlome investuoti į uždarąją </w:t>
      </w:r>
      <w:r w:rsidR="00C23C0C">
        <w:t>akcinę bendrovę „Anykščių vandeny</w:t>
      </w:r>
      <w:r w:rsidR="00B26CFB">
        <w:t xml:space="preserve">s“ </w:t>
      </w:r>
      <w:r w:rsidR="00100E7C" w:rsidRPr="00100E7C">
        <w:t xml:space="preserve">79 999,98 eurų (septyniasdešimt devynių tūkstančių devynių šimtų devyniasdešimt devynių eurų, devyniasdešimt aštuonių centų) </w:t>
      </w:r>
      <w:r w:rsidR="0089226B" w:rsidRPr="0089226B">
        <w:t xml:space="preserve">sumą, didinant uždarosios akcinės bendrovės „Anykščių vandenys“ įstatinį kapitalą, </w:t>
      </w:r>
      <w:r w:rsidR="0089226B" w:rsidRPr="0089226B">
        <w:lastRenderedPageBreak/>
        <w:t xml:space="preserve">išleidžiant Anykščių rajono savivaldybei nuosavybės teise priklausančias </w:t>
      </w:r>
      <w:r w:rsidR="00100E7C" w:rsidRPr="00100E7C">
        <w:t>275 862 (du šimtus septyniasdešimt penkis tūkstančius aštuonis šimtus šešiasdešimt dvi)</w:t>
      </w:r>
      <w:r w:rsidR="0089226B" w:rsidRPr="0089226B">
        <w:t xml:space="preserve"> paprastąsias vardines akcijas, vienos akcijos nominali vertė 0,29 Eur (dvidešimt devyni centai).</w:t>
      </w:r>
      <w:r w:rsidR="0089226B" w:rsidRPr="0089226B">
        <w:tab/>
      </w:r>
      <w:r w:rsidR="006E1E2D">
        <w:t xml:space="preserve">      </w:t>
      </w:r>
    </w:p>
    <w:p w14:paraId="116BD45A" w14:textId="62526C03" w:rsidR="002A744E" w:rsidRDefault="006E1E2D" w:rsidP="0089226B">
      <w:pPr>
        <w:spacing w:line="360" w:lineRule="auto"/>
        <w:ind w:firstLine="720"/>
        <w:jc w:val="both"/>
      </w:pPr>
      <w:r>
        <w:t xml:space="preserve"> </w:t>
      </w:r>
      <w:r w:rsidR="00C23C0C">
        <w:t>Anykščių rajono savivaldybė yra vienintelė bendrovės akcininkė.</w:t>
      </w:r>
    </w:p>
    <w:p w14:paraId="70BE4A80" w14:textId="77777777" w:rsidR="00613295" w:rsidRPr="00BD6314" w:rsidRDefault="00613295" w:rsidP="00613295">
      <w:pPr>
        <w:pStyle w:val="Sraopastraipa"/>
        <w:tabs>
          <w:tab w:val="left" w:pos="993"/>
        </w:tabs>
        <w:jc w:val="both"/>
        <w:rPr>
          <w:b/>
        </w:rPr>
      </w:pPr>
    </w:p>
    <w:p w14:paraId="5A885F25" w14:textId="57BB8836" w:rsidR="0089226B" w:rsidRDefault="00613295" w:rsidP="004C7435">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5F41BFD7" w14:textId="77777777" w:rsidR="004C7435" w:rsidRDefault="004C7435" w:rsidP="004C7435">
      <w:pPr>
        <w:tabs>
          <w:tab w:val="left" w:pos="993"/>
        </w:tabs>
        <w:jc w:val="both"/>
        <w:rPr>
          <w:b/>
        </w:rPr>
      </w:pPr>
    </w:p>
    <w:p w14:paraId="28F9EB0A" w14:textId="4DFC1397" w:rsidR="00613295" w:rsidRDefault="00703635" w:rsidP="0089226B">
      <w:pPr>
        <w:spacing w:after="160" w:line="360" w:lineRule="auto"/>
        <w:ind w:firstLine="720"/>
        <w:jc w:val="both"/>
      </w:pPr>
      <w:r>
        <w:t xml:space="preserve"> </w:t>
      </w:r>
      <w:r w:rsidR="009D2D4C">
        <w:t>Padidėtų Anykščių rajono savivaldybės kaip akcininko įnašas</w:t>
      </w:r>
      <w:r>
        <w:t xml:space="preserve"> į uždarąją akcinę bendrovę </w:t>
      </w:r>
      <w:r w:rsidR="00C23C0C">
        <w:t xml:space="preserve">„Anykščių vandenys“. </w:t>
      </w:r>
      <w:r w:rsidR="006E1E2D">
        <w:t>Investicija pagreitintų projektų vykdymą</w:t>
      </w:r>
      <w:r w:rsidR="00C23C0C">
        <w:t>, gyven</w:t>
      </w:r>
      <w:r w:rsidR="00B26CFB">
        <w:t>tojams pagerėtų teikiamų paslaugų kokybė</w:t>
      </w:r>
      <w:r w:rsidR="00643C75">
        <w:t xml:space="preserve">. </w:t>
      </w:r>
    </w:p>
    <w:p w14:paraId="16BA9ACE" w14:textId="77777777" w:rsidR="00613295" w:rsidRDefault="00613295" w:rsidP="00613295">
      <w:pPr>
        <w:jc w:val="both"/>
        <w:rPr>
          <w:b/>
        </w:rPr>
      </w:pPr>
      <w:r>
        <w:rPr>
          <w:b/>
        </w:rPr>
        <w:t>3. Lėšų poreikis ir šaltiniai:</w:t>
      </w:r>
    </w:p>
    <w:p w14:paraId="0FD17ED8" w14:textId="77777777" w:rsidR="00613295" w:rsidRDefault="00613295" w:rsidP="00613295">
      <w:pPr>
        <w:jc w:val="both"/>
        <w:rPr>
          <w:b/>
        </w:rPr>
      </w:pPr>
    </w:p>
    <w:p w14:paraId="72FBEC2C" w14:textId="06292D64" w:rsidR="00613295" w:rsidRDefault="000E1191" w:rsidP="00613295">
      <w:pPr>
        <w:spacing w:line="360" w:lineRule="auto"/>
        <w:jc w:val="both"/>
      </w:pPr>
      <w:r>
        <w:t xml:space="preserve">       </w:t>
      </w:r>
      <w:r w:rsidR="00D531BD">
        <w:t xml:space="preserve">Lėšų poreikis – </w:t>
      </w:r>
      <w:r w:rsidR="003515CE" w:rsidRPr="003515CE">
        <w:t xml:space="preserve">79 999,98 </w:t>
      </w:r>
      <w:r w:rsidR="00D531BD">
        <w:t>Eur.</w:t>
      </w:r>
    </w:p>
    <w:p w14:paraId="45A04DAB" w14:textId="5E59B2D2" w:rsidR="00D531BD" w:rsidRPr="00EA629C" w:rsidRDefault="000E1191" w:rsidP="00613295">
      <w:pPr>
        <w:spacing w:line="360" w:lineRule="auto"/>
        <w:jc w:val="both"/>
      </w:pPr>
      <w:r>
        <w:t xml:space="preserve">       </w:t>
      </w:r>
      <w:r w:rsidR="00D531BD">
        <w:t xml:space="preserve">Šaltinis – </w:t>
      </w:r>
      <w:r w:rsidR="001E32D7">
        <w:t xml:space="preserve">Anykščių rajono </w:t>
      </w:r>
      <w:r w:rsidR="00B26CFB">
        <w:t>savivaldybės 202</w:t>
      </w:r>
      <w:r w:rsidR="0089226B">
        <w:t>4</w:t>
      </w:r>
      <w:r w:rsidR="001E32D7">
        <w:t xml:space="preserve"> metų biudžeto lėšos.</w:t>
      </w:r>
    </w:p>
    <w:p w14:paraId="31D0725D" w14:textId="77777777" w:rsidR="00613295" w:rsidRPr="0045404E" w:rsidRDefault="00613295" w:rsidP="00613295">
      <w:pPr>
        <w:jc w:val="both"/>
        <w:rPr>
          <w:strike/>
        </w:rPr>
      </w:pPr>
    </w:p>
    <w:p w14:paraId="24C01A13" w14:textId="77777777" w:rsidR="00613295" w:rsidRDefault="00613295" w:rsidP="00613295">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78B51EE5" w14:textId="77777777" w:rsidR="00613295" w:rsidRDefault="00613295" w:rsidP="00613295">
      <w:pPr>
        <w:jc w:val="both"/>
        <w:rPr>
          <w:b/>
        </w:rPr>
      </w:pPr>
    </w:p>
    <w:p w14:paraId="576F28C8" w14:textId="77777777" w:rsidR="00613295" w:rsidRDefault="00613295" w:rsidP="00613295">
      <w:pPr>
        <w:spacing w:line="360" w:lineRule="auto"/>
        <w:jc w:val="both"/>
      </w:pPr>
      <w:r>
        <w:t xml:space="preserve">      </w:t>
      </w:r>
      <w:r w:rsidR="00024AE4">
        <w:t xml:space="preserve"> </w:t>
      </w:r>
      <w:r>
        <w:t xml:space="preserve">Teisinio reguliavimo poveikio vertinimo rezultatai nevertinami. </w:t>
      </w:r>
    </w:p>
    <w:p w14:paraId="5E7C6895" w14:textId="77777777" w:rsidR="00613295" w:rsidRPr="00AF5B2D" w:rsidRDefault="00613295" w:rsidP="00613295">
      <w:pPr>
        <w:spacing w:line="360" w:lineRule="auto"/>
        <w:jc w:val="both"/>
      </w:pPr>
      <w:r>
        <w:t xml:space="preserve">       Neigiamų priimto sprendimo pasekmių nenumatoma.</w:t>
      </w:r>
    </w:p>
    <w:p w14:paraId="65C4F37E" w14:textId="77777777" w:rsidR="00613295" w:rsidRDefault="00613295" w:rsidP="00613295">
      <w:pPr>
        <w:jc w:val="both"/>
        <w:rPr>
          <w:b/>
        </w:rPr>
      </w:pPr>
      <w:r w:rsidRPr="003B16DC">
        <w:rPr>
          <w:b/>
        </w:rPr>
        <w:t>5. Kokius teisės aktus būtina priimti, kokius galiojančius teisės aktus reikia pakeisti ar pripažinti netekusiais galios – kas ir kada juos turėtų priimti</w:t>
      </w:r>
      <w:r>
        <w:rPr>
          <w:b/>
        </w:rPr>
        <w:t>:</w:t>
      </w:r>
    </w:p>
    <w:p w14:paraId="4FBE2108" w14:textId="77777777" w:rsidR="00613295" w:rsidRDefault="00613295" w:rsidP="00613295">
      <w:pPr>
        <w:jc w:val="both"/>
        <w:rPr>
          <w:b/>
        </w:rPr>
      </w:pPr>
    </w:p>
    <w:p w14:paraId="4C061E33" w14:textId="77777777" w:rsidR="00613295" w:rsidRDefault="000E1191" w:rsidP="00613295">
      <w:pPr>
        <w:jc w:val="both"/>
      </w:pPr>
      <w:r>
        <w:t xml:space="preserve">       </w:t>
      </w:r>
      <w:r w:rsidR="00613295">
        <w:t>Nereikia.</w:t>
      </w:r>
    </w:p>
    <w:p w14:paraId="21C172C1" w14:textId="77777777" w:rsidR="00613295" w:rsidRPr="00BD6314" w:rsidRDefault="00613295" w:rsidP="00613295">
      <w:pPr>
        <w:jc w:val="both"/>
      </w:pPr>
    </w:p>
    <w:p w14:paraId="155C22FE" w14:textId="77777777" w:rsidR="00613295" w:rsidRDefault="00613295" w:rsidP="00613295">
      <w:pPr>
        <w:jc w:val="both"/>
        <w:rPr>
          <w:b/>
        </w:rPr>
      </w:pPr>
      <w:r w:rsidRPr="003B16DC">
        <w:rPr>
          <w:b/>
        </w:rPr>
        <w:t>6. Sprendimo įgyvendinimo terminai – kas, ką ir kada turėtų atlikti</w:t>
      </w:r>
      <w:r>
        <w:rPr>
          <w:b/>
        </w:rPr>
        <w:t>:</w:t>
      </w:r>
    </w:p>
    <w:p w14:paraId="0AB72BB0" w14:textId="77777777" w:rsidR="00613295" w:rsidRDefault="00613295" w:rsidP="00613295">
      <w:pPr>
        <w:jc w:val="both"/>
        <w:rPr>
          <w:b/>
        </w:rPr>
      </w:pPr>
    </w:p>
    <w:p w14:paraId="3013C85E" w14:textId="72371D30" w:rsidR="00613295" w:rsidRPr="003B16DC" w:rsidRDefault="0031499D" w:rsidP="00613295">
      <w:pPr>
        <w:spacing w:line="360" w:lineRule="auto"/>
        <w:jc w:val="both"/>
        <w:rPr>
          <w:b/>
        </w:rPr>
      </w:pPr>
      <w:r>
        <w:t xml:space="preserve">       </w:t>
      </w:r>
      <w:r w:rsidR="00613295">
        <w:t>Viešųjų pirkimų ir turto skyri</w:t>
      </w:r>
      <w:r w:rsidR="00643C75">
        <w:t xml:space="preserve">aus </w:t>
      </w:r>
      <w:r w:rsidR="0089226B">
        <w:t xml:space="preserve">vyresniajai specialistei </w:t>
      </w:r>
      <w:r w:rsidR="00B26CFB">
        <w:t>iki 202</w:t>
      </w:r>
      <w:r w:rsidR="0089226B">
        <w:t>4</w:t>
      </w:r>
      <w:r w:rsidR="00B26CFB">
        <w:t xml:space="preserve"> m. </w:t>
      </w:r>
      <w:r w:rsidR="00623916">
        <w:t>liepos</w:t>
      </w:r>
      <w:r w:rsidR="0089226B">
        <w:t xml:space="preserve"> </w:t>
      </w:r>
      <w:r w:rsidR="003515CE">
        <w:t>12</w:t>
      </w:r>
      <w:r w:rsidR="00643C75">
        <w:t xml:space="preserve"> d. </w:t>
      </w:r>
      <w:r w:rsidR="0089005D">
        <w:t xml:space="preserve">parengti Anykščių rajono savivaldybės </w:t>
      </w:r>
      <w:r w:rsidR="00837859">
        <w:t>mero potvarkį</w:t>
      </w:r>
      <w:r w:rsidR="0089005D">
        <w:t xml:space="preserve"> įstatinio kapitalo didinimui ir bendrovės įstatų keitimui.</w:t>
      </w:r>
    </w:p>
    <w:p w14:paraId="01FA984B" w14:textId="77777777" w:rsidR="00613295" w:rsidRDefault="00613295" w:rsidP="00613295">
      <w:pPr>
        <w:jc w:val="both"/>
        <w:rPr>
          <w:b/>
        </w:rPr>
      </w:pPr>
      <w:r w:rsidRPr="003B16DC">
        <w:rPr>
          <w:b/>
        </w:rPr>
        <w:t>7. Sprendimo projekto rengimo metu gauti specialistų vertinimai ir išvados</w:t>
      </w:r>
      <w:r>
        <w:rPr>
          <w:b/>
        </w:rPr>
        <w:t>:</w:t>
      </w:r>
    </w:p>
    <w:p w14:paraId="05B11612" w14:textId="77777777" w:rsidR="00613295" w:rsidRDefault="00613295" w:rsidP="00613295">
      <w:pPr>
        <w:jc w:val="both"/>
        <w:rPr>
          <w:b/>
        </w:rPr>
      </w:pPr>
    </w:p>
    <w:p w14:paraId="75A85315" w14:textId="77777777" w:rsidR="00613295" w:rsidRDefault="000E1191" w:rsidP="00613295">
      <w:pPr>
        <w:jc w:val="both"/>
      </w:pPr>
      <w:r>
        <w:t xml:space="preserve">       </w:t>
      </w:r>
      <w:r w:rsidR="00613295">
        <w:t>Negauti.</w:t>
      </w:r>
    </w:p>
    <w:p w14:paraId="55883358" w14:textId="77777777" w:rsidR="00613295" w:rsidRPr="00BD6314" w:rsidRDefault="00613295" w:rsidP="00613295">
      <w:pPr>
        <w:jc w:val="both"/>
      </w:pPr>
    </w:p>
    <w:p w14:paraId="6526A915" w14:textId="77777777" w:rsidR="00613295" w:rsidRDefault="00613295" w:rsidP="00613295">
      <w:pPr>
        <w:rPr>
          <w:b/>
        </w:rPr>
      </w:pPr>
      <w:r w:rsidRPr="003B16DC">
        <w:rPr>
          <w:b/>
        </w:rPr>
        <w:t>8. Kiti reikalingi pagrindimai, skaičiavimai ir paaiškinimai</w:t>
      </w:r>
      <w:r>
        <w:rPr>
          <w:b/>
        </w:rPr>
        <w:t>:</w:t>
      </w:r>
    </w:p>
    <w:p w14:paraId="17317CF9" w14:textId="77777777" w:rsidR="00613295" w:rsidRDefault="00613295" w:rsidP="00613295">
      <w:pPr>
        <w:rPr>
          <w:b/>
        </w:rPr>
      </w:pPr>
    </w:p>
    <w:p w14:paraId="609416F9" w14:textId="77777777" w:rsidR="00613295" w:rsidRDefault="000E1191" w:rsidP="00613295">
      <w:r>
        <w:t xml:space="preserve">       </w:t>
      </w:r>
      <w:r w:rsidR="00613295">
        <w:t>Nėra.</w:t>
      </w:r>
    </w:p>
    <w:p w14:paraId="2C424957" w14:textId="77777777" w:rsidR="00613295" w:rsidRPr="00481A1F" w:rsidRDefault="00613295" w:rsidP="00613295"/>
    <w:p w14:paraId="06046441" w14:textId="77777777" w:rsidR="00613295" w:rsidRDefault="00613295" w:rsidP="00613295">
      <w:r>
        <w:rPr>
          <w:b/>
        </w:rPr>
        <w:t>9</w:t>
      </w:r>
      <w:r w:rsidRPr="003B16DC">
        <w:rPr>
          <w:b/>
        </w:rPr>
        <w:t>. Sprendimo projekto iniciatoriai ir rengėjai, pranešėjas</w:t>
      </w:r>
      <w:r>
        <w:rPr>
          <w:b/>
        </w:rPr>
        <w:t>:</w:t>
      </w:r>
      <w:r w:rsidRPr="003B16DC">
        <w:t xml:space="preserve"> </w:t>
      </w:r>
    </w:p>
    <w:p w14:paraId="7186B653" w14:textId="77777777" w:rsidR="00613295" w:rsidRDefault="00613295" w:rsidP="00613295"/>
    <w:p w14:paraId="580D8E81" w14:textId="77777777" w:rsidR="00613295" w:rsidRDefault="00613295" w:rsidP="00613295">
      <w:pPr>
        <w:spacing w:line="360" w:lineRule="auto"/>
      </w:pPr>
      <w:r>
        <w:t>Inicia</w:t>
      </w:r>
      <w:r w:rsidR="004920D8">
        <w:t xml:space="preserve">torius – uždaroji akcinė bendrovė </w:t>
      </w:r>
      <w:r w:rsidR="0089005D">
        <w:t>„Anykščių vand</w:t>
      </w:r>
      <w:r w:rsidR="004B6C39">
        <w:t>en</w:t>
      </w:r>
      <w:r w:rsidR="0089005D">
        <w:t>ys</w:t>
      </w:r>
      <w:r w:rsidR="00643C75">
        <w:t>“</w:t>
      </w:r>
      <w:r>
        <w:t>.</w:t>
      </w:r>
    </w:p>
    <w:p w14:paraId="1B20CA8D" w14:textId="60CA8DDC" w:rsidR="00613295" w:rsidRDefault="00613295" w:rsidP="00613295">
      <w:pPr>
        <w:spacing w:line="360" w:lineRule="auto"/>
      </w:pPr>
      <w:r>
        <w:t xml:space="preserve">Projekto rengėja – Viešųjų pirkimų ir turto skyriaus </w:t>
      </w:r>
      <w:r w:rsidR="00E64194">
        <w:t>vyresnioji specialistė</w:t>
      </w:r>
      <w:r>
        <w:t xml:space="preserve"> A. </w:t>
      </w:r>
      <w:r w:rsidR="00EF3105">
        <w:t>Gogelienė</w:t>
      </w:r>
      <w:r>
        <w:t>.</w:t>
      </w:r>
    </w:p>
    <w:p w14:paraId="091A22EF" w14:textId="78698EB7" w:rsidR="00613295" w:rsidRDefault="00613295" w:rsidP="004C7435">
      <w:pPr>
        <w:spacing w:line="360" w:lineRule="auto"/>
      </w:pPr>
      <w:r>
        <w:t>Pranešėja –</w:t>
      </w:r>
      <w:r w:rsidR="004B65DB">
        <w:t xml:space="preserve"> </w:t>
      </w:r>
      <w:r>
        <w:t>Viešųjų pirkimų ir turto skyriaus vedėja Vilma Vilkickaitė.</w:t>
      </w:r>
      <w:r w:rsidRPr="003B16DC">
        <w:t xml:space="preserve">            </w:t>
      </w:r>
    </w:p>
    <w:sectPr w:rsidR="00613295" w:rsidSect="00C7594D">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F5"/>
    <w:rsid w:val="000045AE"/>
    <w:rsid w:val="00024AE4"/>
    <w:rsid w:val="00030521"/>
    <w:rsid w:val="00042AF5"/>
    <w:rsid w:val="00077ACC"/>
    <w:rsid w:val="00077D60"/>
    <w:rsid w:val="000960F7"/>
    <w:rsid w:val="000C1AE2"/>
    <w:rsid w:val="000E1191"/>
    <w:rsid w:val="000F0614"/>
    <w:rsid w:val="00100E7C"/>
    <w:rsid w:val="00141224"/>
    <w:rsid w:val="00156945"/>
    <w:rsid w:val="00176A02"/>
    <w:rsid w:val="00196B96"/>
    <w:rsid w:val="001C2AB3"/>
    <w:rsid w:val="001D17AA"/>
    <w:rsid w:val="001E32D7"/>
    <w:rsid w:val="002201B9"/>
    <w:rsid w:val="00255FBB"/>
    <w:rsid w:val="00275031"/>
    <w:rsid w:val="002816F5"/>
    <w:rsid w:val="002A4DBC"/>
    <w:rsid w:val="002A744E"/>
    <w:rsid w:val="002C62B6"/>
    <w:rsid w:val="002E5A0C"/>
    <w:rsid w:val="002F0BF9"/>
    <w:rsid w:val="00300592"/>
    <w:rsid w:val="0031499D"/>
    <w:rsid w:val="00331D27"/>
    <w:rsid w:val="003515CE"/>
    <w:rsid w:val="00374E10"/>
    <w:rsid w:val="003D5EE9"/>
    <w:rsid w:val="003D7515"/>
    <w:rsid w:val="00420176"/>
    <w:rsid w:val="004407B3"/>
    <w:rsid w:val="0044487B"/>
    <w:rsid w:val="00457DBD"/>
    <w:rsid w:val="004920D8"/>
    <w:rsid w:val="004A7026"/>
    <w:rsid w:val="004B65DB"/>
    <w:rsid w:val="004B6C39"/>
    <w:rsid w:val="004B6E6C"/>
    <w:rsid w:val="004C1E09"/>
    <w:rsid w:val="004C73B9"/>
    <w:rsid w:val="004C7435"/>
    <w:rsid w:val="004D2C8C"/>
    <w:rsid w:val="004F0069"/>
    <w:rsid w:val="00516EC4"/>
    <w:rsid w:val="005343B0"/>
    <w:rsid w:val="005A6778"/>
    <w:rsid w:val="005E48E0"/>
    <w:rsid w:val="005F114C"/>
    <w:rsid w:val="00613295"/>
    <w:rsid w:val="00623916"/>
    <w:rsid w:val="00643C75"/>
    <w:rsid w:val="0067075D"/>
    <w:rsid w:val="006866F5"/>
    <w:rsid w:val="006E1E2D"/>
    <w:rsid w:val="006F2F3E"/>
    <w:rsid w:val="00703635"/>
    <w:rsid w:val="00741216"/>
    <w:rsid w:val="007858E5"/>
    <w:rsid w:val="007E5F93"/>
    <w:rsid w:val="00811763"/>
    <w:rsid w:val="00837859"/>
    <w:rsid w:val="0089005D"/>
    <w:rsid w:val="0089226B"/>
    <w:rsid w:val="008B6E70"/>
    <w:rsid w:val="009632FE"/>
    <w:rsid w:val="009A4A40"/>
    <w:rsid w:val="009A712F"/>
    <w:rsid w:val="009B298A"/>
    <w:rsid w:val="009D2D4C"/>
    <w:rsid w:val="00A12A7E"/>
    <w:rsid w:val="00A57DBD"/>
    <w:rsid w:val="00A970FF"/>
    <w:rsid w:val="00AD4CAB"/>
    <w:rsid w:val="00B03255"/>
    <w:rsid w:val="00B26CFB"/>
    <w:rsid w:val="00B3385C"/>
    <w:rsid w:val="00B37754"/>
    <w:rsid w:val="00B47ACD"/>
    <w:rsid w:val="00C05AED"/>
    <w:rsid w:val="00C159A2"/>
    <w:rsid w:val="00C23C0C"/>
    <w:rsid w:val="00C73593"/>
    <w:rsid w:val="00C7594D"/>
    <w:rsid w:val="00CB4CD6"/>
    <w:rsid w:val="00CF02B6"/>
    <w:rsid w:val="00D3192D"/>
    <w:rsid w:val="00D531BD"/>
    <w:rsid w:val="00D5594E"/>
    <w:rsid w:val="00D57A73"/>
    <w:rsid w:val="00D67E41"/>
    <w:rsid w:val="00D949C8"/>
    <w:rsid w:val="00E43ABB"/>
    <w:rsid w:val="00E51B72"/>
    <w:rsid w:val="00E64194"/>
    <w:rsid w:val="00E94075"/>
    <w:rsid w:val="00EB68C2"/>
    <w:rsid w:val="00ED76ED"/>
    <w:rsid w:val="00EF3105"/>
    <w:rsid w:val="00F24866"/>
    <w:rsid w:val="00F5378D"/>
    <w:rsid w:val="00F55F7D"/>
    <w:rsid w:val="00F73592"/>
    <w:rsid w:val="00FE25DF"/>
    <w:rsid w:val="00FF6C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0695C"/>
  <w15:docId w15:val="{92E12669-AEA3-42AF-BBA5-F204AAC1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76E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ED76E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ED76E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4C1E0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C1E09"/>
    <w:rPr>
      <w:rFonts w:ascii="Tahoma" w:eastAsia="Times New Roman" w:hAnsi="Tahoma" w:cs="Tahoma"/>
      <w:sz w:val="16"/>
      <w:szCs w:val="16"/>
      <w:lang w:val="lt-LT"/>
    </w:rPr>
  </w:style>
  <w:style w:type="paragraph" w:styleId="Sraopastraipa">
    <w:name w:val="List Paragraph"/>
    <w:basedOn w:val="prastasis"/>
    <w:uiPriority w:val="34"/>
    <w:qFormat/>
    <w:rsid w:val="006132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01368">
      <w:bodyDiv w:val="1"/>
      <w:marLeft w:val="0"/>
      <w:marRight w:val="0"/>
      <w:marTop w:val="0"/>
      <w:marBottom w:val="0"/>
      <w:divBdr>
        <w:top w:val="none" w:sz="0" w:space="0" w:color="auto"/>
        <w:left w:val="none" w:sz="0" w:space="0" w:color="auto"/>
        <w:bottom w:val="none" w:sz="0" w:space="0" w:color="auto"/>
        <w:right w:val="none" w:sz="0" w:space="0" w:color="auto"/>
      </w:divBdr>
    </w:div>
    <w:div w:id="1272780467">
      <w:bodyDiv w:val="1"/>
      <w:marLeft w:val="0"/>
      <w:marRight w:val="0"/>
      <w:marTop w:val="0"/>
      <w:marBottom w:val="0"/>
      <w:divBdr>
        <w:top w:val="none" w:sz="0" w:space="0" w:color="auto"/>
        <w:left w:val="none" w:sz="0" w:space="0" w:color="auto"/>
        <w:bottom w:val="none" w:sz="0" w:space="0" w:color="auto"/>
        <w:right w:val="none" w:sz="0" w:space="0" w:color="auto"/>
      </w:divBdr>
    </w:div>
    <w:div w:id="196145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4</Pages>
  <Words>1254</Words>
  <Characters>7154</Characters>
  <Application>Microsoft Office Word</Application>
  <DocSecurity>0</DocSecurity>
  <Lines>59</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dc:creator>
  <cp:keywords/>
  <dc:description/>
  <cp:lastModifiedBy>MS</cp:lastModifiedBy>
  <cp:revision>7</cp:revision>
  <cp:lastPrinted>2022-11-29T09:10:00Z</cp:lastPrinted>
  <dcterms:created xsi:type="dcterms:W3CDTF">2024-05-07T06:26:00Z</dcterms:created>
  <dcterms:modified xsi:type="dcterms:W3CDTF">2024-06-20T10:14:00Z</dcterms:modified>
</cp:coreProperties>
</file>